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1.1 Highlighted Additions/Changes Since Version </w:t>
      </w:r>
      <w:r w:rsidR="004F4406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1.0</w:t>
      </w:r>
    </w:p>
    <w:p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SystemRole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Object –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New Object proposed by DSWG to support the ability to transfer information about the individual as well as their role in targeted downstream systems.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Address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Elements </w:t>
      </w:r>
      <w:r w:rsidRPr="000A6B52">
        <w:rPr>
          <w:rFonts w:ascii="Times New Roman" w:eastAsia="Times New Roman" w:hAnsi="Times New Roman" w:cs="Times New Roman"/>
          <w:lang w:eastAsia="en-AU"/>
        </w:rPr>
        <w:t xml:space="preserve">– Community,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LocalId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and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AddressGlobalUID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A73108">
        <w:rPr>
          <w:rFonts w:ascii="Times New Roman" w:eastAsia="Times New Roman" w:hAnsi="Times New Roman" w:cs="Times New Roman"/>
          <w:lang w:eastAsia="en-AU"/>
        </w:rPr>
        <w:t>added.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Identity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Added additional Authentication source for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OpenID</w:t>
      </w:r>
      <w:proofErr w:type="spellEnd"/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MaritalStatus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MaritalStatus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to Demographics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DwellingArrangement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OtherCodeList</w:t>
      </w:r>
      <w:proofErr w:type="spellEnd"/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Added Other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CodeList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to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DwellingArrangement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in Demographics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Language/Dialect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>Added Dialect to Language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CalendarDayDate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OtherCodeList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Teacher Attendance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AdministratorAttendance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as per US Data Model</w:t>
      </w:r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StudentPeriodAttendance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AuditInfo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&amp;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TimeIn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TimeOut</w:t>
      </w:r>
      <w:proofErr w:type="spellEnd"/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StudentPersonal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A73108"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GiftedTalented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&amp;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GraduationDate</w:t>
      </w:r>
      <w:proofErr w:type="spellEnd"/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StudentParticipation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ReferralDate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ReferralSource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ReferralSource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/Code,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ReferralSource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OtherCodeList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ProgramStatus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GiftedEligibilityCriteria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EvaluationParentalConsentDate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EvaluationDate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EvaluationExtensionDate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ExtensionComments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ReevaluationDate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ProgramEligibilityDate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ProgramPlanDate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ProgramPlanEffectiveDate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NOREPDate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PlacementParentalConsentDate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ProgramPlacementDate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ExtendedSchoolYear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ExtendedDay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ProgramAvailability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ProgramAvailability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/Code,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ProgramAvailability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OtherCodeList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EntryPerson</w:t>
      </w:r>
      <w:proofErr w:type="spellEnd"/>
    </w:p>
    <w:p w:rsidR="000A6B52" w:rsidRP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StaffAssignment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– Elements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StaffActivity</w:t>
      </w:r>
      <w:proofErr w:type="spellEnd"/>
      <w:r w:rsidRPr="00A73108">
        <w:rPr>
          <w:rFonts w:ascii="Times New Roman" w:eastAsia="Times New Roman" w:hAnsi="Times New Roman" w:cs="Times New Roman"/>
          <w:lang w:eastAsia="en-AU"/>
        </w:rPr>
        <w:t xml:space="preserve"> &amp; </w:t>
      </w:r>
      <w:proofErr w:type="spellStart"/>
      <w:r w:rsidRPr="00A73108">
        <w:rPr>
          <w:rFonts w:ascii="Times New Roman" w:eastAsia="Times New Roman" w:hAnsi="Times New Roman" w:cs="Times New Roman"/>
          <w:lang w:eastAsia="en-AU"/>
        </w:rPr>
        <w:t>TeacherAssignmentList</w:t>
      </w:r>
      <w:proofErr w:type="spellEnd"/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AggregatedStatistics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Objects </w:t>
      </w:r>
      <w:r>
        <w:rPr>
          <w:rFonts w:ascii="Times New Roman" w:eastAsia="Times New Roman" w:hAnsi="Times New Roman" w:cs="Times New Roman"/>
          <w:lang w:eastAsia="en-AU"/>
        </w:rPr>
        <w:t>–</w:t>
      </w:r>
      <w:r w:rsidRPr="000A6B52">
        <w:rPr>
          <w:rFonts w:ascii="Times New Roman" w:eastAsia="Times New Roman" w:hAnsi="Times New Roman" w:cs="Times New Roman"/>
          <w:lang w:eastAsia="en-AU"/>
        </w:rPr>
        <w:t>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AggregatedStatisticFact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AggregaredStatisticFact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AggregatedCharacteristicInfo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Added</w:t>
      </w:r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Assessment set of Objects –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Assessment,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AssessmentItem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AssessmentRegistration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AssessmentSubTest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AssessmentForm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AssessmentAdministration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AssessmentPackage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StudentScoreSet</w:t>
      </w:r>
      <w:proofErr w:type="spellEnd"/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LearningStandards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set of Objects </w:t>
      </w:r>
      <w:r>
        <w:rPr>
          <w:rFonts w:ascii="Times New Roman" w:eastAsia="Times New Roman" w:hAnsi="Times New Roman" w:cs="Times New Roman"/>
          <w:lang w:eastAsia="en-AU"/>
        </w:rPr>
        <w:t>–</w:t>
      </w:r>
      <w:r w:rsidRPr="000A6B52">
        <w:rPr>
          <w:rFonts w:ascii="Times New Roman" w:eastAsia="Times New Roman" w:hAnsi="Times New Roman" w:cs="Times New Roman"/>
          <w:lang w:eastAsia="en-AU"/>
        </w:rPr>
        <w:t xml:space="preserve"> Added</w:t>
      </w:r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LearningStandardItem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LearningStandardDocument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LearningResource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LearningResourcePackage</w:t>
      </w:r>
      <w:proofErr w:type="spellEnd"/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Education Filter added</w:t>
      </w:r>
    </w:p>
    <w:p w:rsid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LearningStandard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items included in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EducationFilter</w:t>
      </w:r>
      <w:proofErr w:type="spellEnd"/>
    </w:p>
    <w:p w:rsidR="009948B3" w:rsidRDefault="009948B3" w:rsidP="009948B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StudentContactRelationsip</w:t>
      </w:r>
      <w:proofErr w:type="spellEnd"/>
    </w:p>
    <w:p w:rsidR="009948B3" w:rsidRPr="000A6B52" w:rsidRDefault="009948B3" w:rsidP="009948B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Added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ParentRelationshipStatus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</w:t>
      </w:r>
    </w:p>
    <w:p w:rsidR="000A6B52" w:rsidRDefault="000A6B52" w:rsidP="000A6B52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Demographics/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VisaStatisticalCode</w:t>
      </w:r>
      <w:proofErr w:type="spellEnd"/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 xml:space="preserve">Changed Type to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xs:normalizedString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&amp; Removed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</w:p>
    <w:p w:rsidR="000A6B52" w:rsidRDefault="000A6B52" w:rsidP="000A6B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Demographics/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VisaSubClass</w:t>
      </w:r>
      <w:proofErr w:type="spellEnd"/>
    </w:p>
    <w:p w:rsidR="000A6B52" w:rsidRPr="000A6B52" w:rsidRDefault="000A6B52" w:rsidP="000A6B5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lastRenderedPageBreak/>
        <w:t xml:space="preserve">Added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xs:string</w:t>
      </w:r>
      <w:proofErr w:type="spellEnd"/>
      <w:r w:rsidRPr="000A6B52">
        <w:rPr>
          <w:rFonts w:ascii="Times New Roman" w:eastAsia="Times New Roman" w:hAnsi="Times New Roman" w:cs="Times New Roman"/>
          <w:lang w:eastAsia="en-AU"/>
        </w:rPr>
        <w:t xml:space="preserve"> as a possibility for </w:t>
      </w:r>
      <w:proofErr w:type="spellStart"/>
      <w:r w:rsidRPr="000A6B52">
        <w:rPr>
          <w:rFonts w:ascii="Times New Roman" w:eastAsia="Times New Roman" w:hAnsi="Times New Roman" w:cs="Times New Roman"/>
          <w:lang w:eastAsia="en-AU"/>
        </w:rPr>
        <w:t>VisaCode</w:t>
      </w:r>
      <w:bookmarkEnd w:id="1"/>
      <w:proofErr w:type="spellEnd"/>
    </w:p>
    <w:sectPr w:rsidR="000A6B52" w:rsidRPr="000A6B52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6B52"/>
    <w:rsid w:val="000A6B52"/>
    <w:rsid w:val="004F4406"/>
    <w:rsid w:val="00577CC9"/>
    <w:rsid w:val="007B7BD9"/>
    <w:rsid w:val="0099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342</Words>
  <Characters>1955</Characters>
  <Application>Microsoft Office Word</Application>
  <DocSecurity>0</DocSecurity>
  <Lines>16</Lines>
  <Paragraphs>4</Paragraphs>
  <ScaleCrop>false</ScaleCrop>
  <Company>Toshiba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dcterms:created xsi:type="dcterms:W3CDTF">2010-11-21T20:41:00Z</dcterms:created>
  <dcterms:modified xsi:type="dcterms:W3CDTF">2010-12-21T22:06:00Z</dcterms:modified>
</cp:coreProperties>
</file>